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John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J. Doe</w:t>
      </w:r>
    </w:p>
    <w:p w:rsidR="00000000" w:rsidDel="00000000" w:rsidP="00000000" w:rsidRDefault="00000000" w:rsidRPr="00000000" w14:paraId="00000002">
      <w:pPr>
        <w:jc w:val="center"/>
        <w:rPr>
          <w:smallCaps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Street Address • San Luis Obispo, CA 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(xxx) xxx-xxxx • janedoe@yahoo.com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sz w:val="22"/>
            <w:szCs w:val="22"/>
            <w:shd w:fill="auto" w:val="clear"/>
            <w:vertAlign w:val="baseline"/>
            <w:rtl w:val="0"/>
          </w:rPr>
          <w:t xml:space="preserve">www.linkedin.com/in/</w:t>
        </w:r>
      </w:hyperlink>
      <w:r w:rsidDel="00000000" w:rsidR="00000000" w:rsidRPr="00000000">
        <w:rPr>
          <w:sz w:val="22"/>
          <w:szCs w:val="22"/>
          <w:rtl w:val="0"/>
        </w:rPr>
        <w:t xml:space="preserve">janedoe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tabs>
          <w:tab w:val="right" w:pos="10512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California Polytechnic State University – Orfalea College of Business</w:t>
        <w:tab/>
        <w:t xml:space="preserve">San Luis Obispo,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Bachelor of Science in Business Administration, Finance w/ Honors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June 2019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GPA: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3.90 / 4.00; ACT: 32 (98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Percentile)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Honors: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University Honors Program, Presidents List 2/2, Dean’s List 8/8, National Society of Collegiate Scholars, Golden Key Honors Society, Order of Omega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360" w:right="0" w:hanging="360"/>
        <w:jc w:val="left"/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Relevant Coursework: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Computer Apps in Finance (VBA), Programming for Econ &amp; Analytics (Python), Advanced Corporate Finance, Security Analysis, Accounting, Economics, Fixed Income Securities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&amp; LEADERSHIP EXPERIENCE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Delta Chi Fraternity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Luis Obispo,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Apr 2018 – Current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Oversee $200k budget and risk management of Cal Poly’s largest 130+ member Fraternity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Lead Executive Board of 7 brothers and represent chapter to the IFC, University and Law Enforcement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Achieve consistent recognition for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or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highest average member GPA in IFC among 15 other organizations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 Poly Investment Banking Society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Luis Obispo,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Director of Growth and Recruitment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Apr 2018 – Current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Participated in restructuring of organization including outlining new goals, roles, responsibilities and design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Recruit members for &amp; instruct Banking 101 class; mentor students and lead the ‘Recruitment Track Team’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2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Goldman Sachs Investment Banking Case Competition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Luis Obispo,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Place (Team of 4)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Feb 2018 – Feb 2018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strategic valuation for tech M&amp;A utilizing Merger Model, DCF, Accretion/Dilution, Comps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Presented recommendations at finalist event to judges from Goldman Sachs; Harvest Management; de Werd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40" w:right="0" w:hanging="2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Commerce Bank of Washington – Zion Bancorp ($58B AUM)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Seattle, 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Jun 2017 – Aug 2017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 in charge of analytical tasks delegated by varying department heads within the commercial bank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Non-Profit RFP Bid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40" w:lineRule="auto"/>
        <w:ind w:left="99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Collaborated with a team to develop terms of a lending proposal for a non-profit company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40" w:lineRule="auto"/>
        <w:ind w:left="99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Analyzed financial statements using ratio analysis to determine feasibility of a $3mil real estate loan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 SERVICE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 Poly Orfalea College of Business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 Luis Obispo,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Year Peer Mentor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Sep 2017 – Current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Paired with 4 Freshman students to provide a resource regarding classes, clubs, social life, registration, major, etc.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Goals to improve community involvement, retention rate, and mental health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Athletes for Kids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Sammamish, 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Youth Mentor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Dec 2013 – Jun 2015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Built and modeled a healthy relationship with a middle school “buddy” suffering from a developmental disability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 weekly to earn 100+ volunteer hours over the course of mentorship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360"/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ACTIVITIES &amp; INTERESTS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Activities: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Honors Program Open House Rep, Business in Brazil (Study Abroad), Orfalea International Business Tour (Tokyo/Taipei), Investment Banking Society, Delta Chi Fraternity, High School Varsity &amp; Club Lacrosse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1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Interests: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Boating | Golf | Seahawks | Music Festivals | Movies | Cooking</w:t>
      </w:r>
    </w:p>
    <w:sectPr>
      <w:pgSz w:h="15840" w:w="12240"/>
      <w:pgMar w:bottom="734" w:top="734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■"/>
      <w:lvlJc w:val="left"/>
      <w:pPr>
        <w:ind w:left="240" w:hanging="240"/>
      </w:pPr>
      <w:rPr>
        <w:rFonts w:ascii="Noto Sans Symbols" w:cs="Noto Sans Symbols" w:eastAsia="Noto Sans Symbols" w:hAnsi="Noto Sans Symbols"/>
        <w:sz w:val="12"/>
        <w:szCs w:val="1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4584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4584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Garamond" w:cs="Garamond" w:eastAsia="Garamond" w:hAnsi="Garamond"/>
      <w:smallCaps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inkedin.com/in/robwagnercalpoly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